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keepNext/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eastAsia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/>
        </w:rPr>
        <w:t>Утверждаю</w:t>
      </w:r>
    </w:p>
    <w:p>
      <w:pPr>
        <w:keepNext/>
        <w:shd w:val="clear" w:color="auto" w:fill="FFFFFF"/>
        <w:wordWrap w:val="0"/>
        <w:spacing w:after="0" w:line="240" w:lineRule="auto"/>
        <w:jc w:val="right"/>
        <w:outlineLvl w:val="2"/>
        <w:rPr>
          <w:rFonts w:ascii="Times New Roman" w:hAnsi="Times New Roman" w:eastAsia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/>
        </w:rPr>
        <w:t>Директор школы</w:t>
      </w:r>
    </w:p>
    <w:p>
      <w:pPr>
        <w:keepNext/>
        <w:shd w:val="clear" w:color="auto" w:fill="FFFFFF"/>
        <w:wordWrap w:val="0"/>
        <w:spacing w:after="0" w:line="240" w:lineRule="auto"/>
        <w:jc w:val="right"/>
        <w:outlineLvl w:val="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_______ М.А. Мурзагулова</w:t>
      </w: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  <w:t>ПЛАН ВНУТРИШКОЛЬНОГО КОНТРОЛЯ</w:t>
      </w: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  <w:t xml:space="preserve">КГУ «Общеобразовательная школа №1 города Степняк </w:t>
      </w: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  <w:t xml:space="preserve">отдела образования по району Биржан сал </w:t>
      </w: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  <w:t>управления образования Акмолинской области»</w:t>
      </w:r>
    </w:p>
    <w:p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40"/>
          <w:szCs w:val="40"/>
        </w:rPr>
        <w:t>на 2023-2024 учебный год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Цель внутришкольного контроля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Совершенствование учебно-воспитательного процесса на основе мониторинга динамики развития обучающихся, реализации их образовательного потенциала с учетом индивидуальных особенностей, интересов, образовательных возможностей и состояния здоровья каждого ученика.</w:t>
      </w:r>
    </w:p>
    <w:p>
      <w:pPr>
        <w:shd w:val="clear" w:color="auto" w:fill="FFFFFF"/>
        <w:spacing w:after="0" w:line="240" w:lineRule="auto"/>
        <w:ind w:firstLine="708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ind w:firstLine="708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ind w:firstLine="708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Задачи внутришкольного контроля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pStyle w:val="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Создание открытой образовательной среды, позволяющей максимально полно реализовать законные права и интересы всех участников образовательного процесса.</w:t>
      </w:r>
    </w:p>
    <w:p>
      <w:pPr>
        <w:pStyle w:val="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Выявление и обобщение эффективных подходов преподавания предметов по обновленной программе, дающих наиболее значимый результат развития всех видов функциональной грамотности обучающихся.</w:t>
      </w:r>
    </w:p>
    <w:p>
      <w:pPr>
        <w:pStyle w:val="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Внедрение новых, современных форм контроля на основе активного включения в образовательный процесс представителей школьного социума.</w:t>
      </w:r>
    </w:p>
    <w:p>
      <w:pPr>
        <w:spacing w:before="225" w:after="135" w:line="390" w:lineRule="atLeast"/>
        <w:textAlignment w:val="baseline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before="225" w:after="135" w:line="390" w:lineRule="atLeast"/>
        <w:textAlignment w:val="baseline"/>
        <w:outlineLvl w:val="2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16157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5"/>
        <w:gridCol w:w="2126"/>
        <w:gridCol w:w="1417"/>
        <w:gridCol w:w="1560"/>
        <w:gridCol w:w="1275"/>
        <w:gridCol w:w="1560"/>
        <w:gridCol w:w="1559"/>
        <w:gridCol w:w="1417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982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Тема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проверки </w:t>
            </w:r>
          </w:p>
        </w:tc>
        <w:tc>
          <w:tcPr>
            <w:tcW w:w="198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Цель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проверки</w:t>
            </w:r>
          </w:p>
        </w:tc>
        <w:tc>
          <w:tcPr>
            <w:tcW w:w="212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Объекты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Вид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контроля 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6157" w:type="dxa"/>
            <w:gridSpan w:val="10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АВГУСТ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Выполнение Закона РК «Об образовании» 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конституционного права на получение бесплатного образования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базы данных обучающихся 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15–31.08.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Приказ, списки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Август, январь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Выбор формы обучения на 20__/20__ учебный год (онлайн, штатный режим, комбинированный режим)</w:t>
            </w:r>
          </w:p>
        </w:tc>
        <w:tc>
          <w:tcPr>
            <w:tcW w:w="1985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 классов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Опрос родителей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20–31.08.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Заявления родителей</w:t>
            </w:r>
          </w:p>
        </w:tc>
        <w:tc>
          <w:tcPr>
            <w:tcW w:w="1276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учащихся из социально незащищенных семей, многодетных, остронуждающихся КТ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на время дистанционного обучения техническими средствами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Опрос родителей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20–31.08.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АХЧ, классные руководители 9,11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комплектования классов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требований и правил организации учета детей школьного возраста до получения ими среднего образования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Документы учащихся 1-х классов, списки по классам, контроль по прибывшим и выбывшим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списков, контроль движения учащихся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20–05.09.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 на 05.09., сеть классов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Каждую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трудоустройства   9, 11-х классов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за продолжением обучения учащихся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9, 11-х классов с подтверждающими документами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Сбор справок о зачислении в ТИПО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20–05.09.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ВР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 выпускников с указанием учебных заведений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выделением средств из фонда всеобуча на бесплатное питание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учащихся из социально незащищенных семей школьной формой на начало 2023/2024 учебного года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1–11-х классов, предоставившие документы о подтверждении статуса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базы данных, заявление родителей, сбор пакета докуме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нтов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25.08. -30.09.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Списки, приказы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работы с учащимися с ООП, составление базы данных по учащимся, относящимся к ООП, направление учащихся на комиссию ПМПК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Поддержка учащихся с ООП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Сбор данных, обновление справок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 5.09. -30.09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логопед, психолог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Приказ, списки, справки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Обеспеченность школьников учебниками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наличия школьных учебников, обеспечение учащихся учебниками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реестров по выдаче учебников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Выдача учебников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20.08. -30.08.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Школьный библиотекарь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Отчет по обеспеченности учебника-ми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мероприятий в рамках Республиканской акции «Дорога в школу»   Контроль готовности посещения школы детьми из социально незащищенных семей  с 5.07–30.09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социально- незащищенных детей 1-х классов. Предупреждение непосещения школы детьми по социальным причинам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Учащиеся 1-х классов, учащиеся из социально незащищенных семей. Списки детей из социально незащищенных семей, «группы риска», подростков, попавших в трудную жизненную ситуацию 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Персональный, 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родительских собраний, бесед, тренингов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15.08–15.09.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ВР,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социальный педагог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Списки, приказы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Проверка личных дел учащихся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соответствия документов согласно требованиям, наличие табелей в личном деле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Личные дела 1–11-х классов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недостатков в личных делах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25.08–05.09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Классные руководители, члены комиссии по проверке личных дел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20__г.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Формирование аттестационной, экспертной комиссий, составление списка учителей, подлежащих аттестации в 2023/2024учеб-ный год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списка работников на аттестацию в 2023/2024 учебном году, уточнение графика аттестации, подготовка портфолио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Нормативные документы. Требования к аттестации, портфолио учителей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списка членов комиссии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25.08.2023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подготовки к тарификации. Распределение учебной нагрузки и функциональных обязанностей 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Уточнение, корректировка нагрузки на новый учебный год, знание педагогами своих функциональных обязанностей. Выполнение нормативных требований трудового законодательства, законодательства в области образования и борьбы с коррупцией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Документы для тарификации, учебный план, программы предметов, прикладных курсов, контрольный табель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Распределение нагрузки, ознакомление сотрудников с нагрузкой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25.08.23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педставок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и утверждение КТП по предметам, ССП на 2023/2024 учебный год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соответствия КТП требованиям программ ГОСО РК, рабочему учебному плану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правильности выполнения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25.08–30.08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ПО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 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планов работы УВР, ВШК, МС, МО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Соответствие планов на 2023/2024 учебный год с целями и задачами, поставленными на конец 2022/2023 учебного года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администрация школы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Разработка планов на новый учебный год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25.08–30.08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планов работ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графика контрольных, лабораторных, СОР и СОЧ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Уточнение и корректировка графика проведения АКС, лабораторных, СОР и СОЧ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графика проведения СОР и СОЧ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25.08–30.08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ПО ____________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Графики проведения СОР и СОЧ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методической работы МС за прошедший учебный год и составление плана работы МС на новый учебный год. Контроль планирования методической работы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своевременной отчетности руководителей МО, проверка составления планов МО, ШМУ, ППС, УВП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требований, рекомендаций нормативных правовых документов при планировании методической работы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недостатков в работе 2022/2023 учебного года и планирование работы на текущий учебный год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25.08–30.08 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Заседание МС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планов воспитательной работы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Соответствие КТП новому ГОСО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недостатков в работе 2022/2023 учебного года и планирование работы на текущий учебный год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25.08–30.08.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ВР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планов работ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посещением курсов по повышению валификации, обновлёнке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квалификации педагогических работников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сертификатов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Заявка на курсовую подготовку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 № 1: «Анализ работы педагогического коллектива за   2022/2023 учебный год и задачи на 2023/2024 учебный год.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Утверждение нормативной и учебно-программной документации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Проанализировать работу школы за 2022/2023 учебный год. Утвердить задачи на 2023/2024 учебный год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презентационного-видеоматериала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29.08.20__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Разработка педсовета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Реализация проекта развития школы         2020–2025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Обеспечение учебно-воспитательного процесса организации образования конкурентоспособными кадрами с высшим и послевузовским образованием.                           Обеспечение равного доступа к качественному среднему образованию, защиты прав и законных интересов детей и формирование интеллектуально,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физически, духовно развитого, успешного гражданина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Творческие учителя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Реализация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25–30.08.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План развития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организации условий труда работников школы и учащихся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инструктажа по ТБ на рабочем месте. Санитарное состояние школы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безопасных условий труда всех участников УВП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заседания по ТБ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Сдача НКТ учителями, подавшими заявление на аттестацию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и сдача в НКТ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Учителя, подавшие заявление 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к НКТ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Регистрация на сайте НКТ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образовательных платформ Bilimland.kz Онлайн Мектеп, Кунделик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платформ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в работе цифровых технологий, для проведения учебных занятий с детьми обучающимися онлайн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29.08.23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Выбор платформ для работы в онлайн-режиме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Форма обучения учащихся на 2023/2024 учебный год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Выбор подходов по организации учебной деятельности детей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Педколлектив, учащиеся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Выбор формы обучения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Выбор формы обучение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29.08.23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материала для проведения входного контроля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пробелов в знаниях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нулевых срезов в сентябре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материала для проведения нулевых срезов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01.–09.09.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Май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Подготовка учащихся к участию в конкурсе защиты научных проектов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консультаций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9,10 класса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Корректировка работ, получение лицензии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Ответственные учителя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Заявка на конкурс научных проектов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года, подготовка к научным проектам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базы данных одаренных детей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списков учащихся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инклюзии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дополнительных мероприятий по подготовке к предметным олимпиадам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 до 5.09. 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 учащихся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списков учителей для прохождения курсовой подготовки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прохождением курсовой подготовки и повышением уровня профессиональной компетенции учителя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личных дел учителей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списков учителей для прохождения аттестации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прохождением и подготовкой учителей к сдаче НКТ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своевременным прохождением аттестации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Списки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базы по прохождению курсовой подготовки «Развитие цифровых компетенций»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прохождением курсовой подготовки учителями по цифровизации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Обучение педколлектива работе с цифровыми технологиями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СПД № 1 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Ежегодно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итогов работы с детьми, требующими повышенного внимания (в летний период)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детей и подростков, требующих повышенного внимания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учащихся, состоящих на учете в ОДН, «группы риска», информация о происшествиях   участием детей школьного возраста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Август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Замдиректора по ВР  классные руководители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СПД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СПД № 1  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Ежемесячно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подготовке и проведению мероприятий, посвященных празднику «Первый звонок» в режиме онлайн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Своевременность и содержание воспитательной работы в режиме дистанционного обучения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Внеклассная и воспитательная работа учителей и классных руководителей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Комплексный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Сценарий   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кабинетов к началу 2023/2024 учебного года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Уборка кабинетов, проверка оборудования КТ, состояния мебели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Ответственные за учебные кабинеты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готовности кабинета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25.08.23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СПД № 1 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начало четверти, 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Обновление учебных пособий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Приобретение и обновление учебных и методических пособий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Ответственные за учебные кабинеты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систематизации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25–30.08.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 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СПД № 1 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 начало четверти, в течение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проверки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Тема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Цель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Объекты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Вид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6157" w:type="dxa"/>
            <w:gridSpan w:val="10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Выполнение Закона РК «Об образовании»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Обеспечение конституционного права на получение бесплатного образования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обучением и посещением учащимися учебных занятий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Классные руководители, замдиректора по ВР, социальный педагог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Сверка справок о пропусках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выделением средств из фонда всеобуча на бесплатное питание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обеспечением горячим питанием учащихся из социально незащищенных семей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бракиражной комиссии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Социальный педагог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мониторинга по питанию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заполнением базы НОБД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Предоставление достоверной базы данных по НОБД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заполнением и своевременным внесением данных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Цифровые данные по НОБД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организацией обучения детей с ООП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индивидуальной работы с учащимися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1–8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ведением документации и требованиями к обучению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15–25.09.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Знакомство с правилами внутреннего распорядка работы школы в период комбинированного обучения, распределение общественных поручений, составление расписания уроков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Выполнение Закона РК «Об образовании»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1–11 классы, педколлектив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Издание приказов, назначение ответственных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1.09–5.09.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Приказы, расписание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проведения профилактических прививок (манту) выполнение требований санитарно-эпидемиологических требований во время карантина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профилактических прививок в 1-х классах. Обработка, кварцевание и проветривание помещений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Учителя, ответственные за кабинеты, и классные руководители 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Проверка журналов регистрации вакцинации, журналов кварцевания 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Медработник школы, классные руководите-ли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Приказы, графики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организацией обучения на дому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ведения уроков и ведения документации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1,3,4,5,7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ведением уроков у учащихся обучающихся на дому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15.09–20.09.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УВР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поурочных планов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готовности учителей к уроку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ПП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формативного оценивания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качества знаний по предметам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1–11классы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Самоконтроль, взаимоконтроль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и утверждение прикладных курсов, кружков, факультативов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соответствия профиля, программ, кружков, факультативов требованиям НМЛ «ГМК ГЦНТО»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утвержденных планов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1.09.–5.09.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УВР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оказанием государственных услуг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качества оказания государственных услуг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Вновь прибывшие учителя, учащиеся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карточек оказания государственных услуг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Делопроизводитель, секретарь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ИМП по организации УВП в 2023/2024 учебном году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требований при оформлении школьной документации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требований к ведению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ИМП-20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своевременного ведения школьной документации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своевременного ведения электронного журнала «Кунделик»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ведением электронного журнала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Еже-недель-но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педагогической деятельностью вновь прибывших учителей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Ознакомление с профессиональным и методическим уровнем педагогической деятельности вновь прибывших учителей, оказание методической помощи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Вновь прибывшие учителя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Оказание методической помощи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ПО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СОР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заданий по прошедшим разделам СОР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критериев и дескрипторов к СОР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После прохождения разделов по предметам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замдиректора 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Сбор СОР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графику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Сдача НКТ учителями, подавшими на аттестацию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и сдача в НКТ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Учителя, подавшие заявление 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Подача заявки на пробные и этапное тестирование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 –ноябрь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Подача заявок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нулевых срезов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и проведение входного контроля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Мониторинг качества на начало учебного года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9–12.09.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замдиректора по УВР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Май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подготовкой к МОДО. Правила проведения мониторинга образовательных достижений обучающихся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Эффективность работы учителей по подготовке учащихся к МОДО, закрепление изученного материала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 9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Предметный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тестовых материалов для подготовки к МОДО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замдиректора по УВР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Адаптация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5,10-х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развития функциональной грамотности обучающихся (математическая, читательская, естественно-научная), контроль уровня сформирован-ности классного коллектива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5,10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анкетирований, диагностик, посещение уроков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 –октябрь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УР, психологи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Результаты диагностики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учащихся 11-х классов к ЕНТ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учащихся к внешнему аудиту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Предметный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пробных тестов для выявления трудностей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 классные руководители 11-х классов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Метод-объединение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Сравнительный мониторинг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в знаниях учеников пробелов, которые требуют быстрой ликвидации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Повышение качества ЗУН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результатов входного контроля для выявления детей, имеющих пробелы в обучении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замдиректора по УВР, учителя-предметники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года, согласно плану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Использование дифференцированного подхода при организации самостоятельной работы на уроке, включение посильных индивидуальных заданий слабоуспевающему ученику, фиксирование этого в плане урока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Ликвидация имеющихся пробелов у учащихся по разным предметам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методов работы с учащимися по восполнению пробелов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МО, замдиректора по УР, учителя-предметники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 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года, согласно плану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и реализация индивидуального плана занятий со слабоуспевающими учащимися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Создание ситуации успешности для учащихся, повышение качества знаний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планов работы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 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Сравнительный анализ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года, согласно плану работы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защиты научных проектов в школе, корректировка и загрузка на сайт «Дарын»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Включение проблемы работы с одаренными учащимися как приоритетного направления в систему научно-методической инновационной работы учителей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9 класса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правильности оформления работы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Результаты конкурса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 15.09.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курсовой подготовки учителей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Совершенствование профессионального мастерства учителя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 школы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Подача заявок на прохождение курсовой подготовки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 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плану УО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г. Алматы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 у вновь прибывших учителей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Знакомство с методами работы вновь прибывших учителей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Вновь прибывшие учителя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методов и технологий в работе учителя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Сентябрь–ноябрь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2–3 раза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Назначение наставников молодым специалистам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Оказание методической помощи молодым специалистам, создание благоприятных условий для работы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Молодые учителя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Консультирование по оформлению документации ведению уроков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05.09.20__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Заседание ШМУ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Приказ о закреплении наставников, утверждение плана работы наставника с молодым педагогом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мере обращения и возникновения трудностей в работе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Проведение конкурса «Лучший учитель самопознания», «Лучший психолог»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Развитие творческого и профессионального мастерства учителя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Учителя-предметники, психологи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Обмен опытом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Результаты конкурса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плану УО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воспитательной работы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несоответствия требованиям программы, корректировка сроков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воспитательной работы с классом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документации, наблюдение, анализ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по ВР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План ВР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Закону РК «О языках в Республике Казахстан» (по отдельному плану)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воспитательной работы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планов и сценариев мероприятий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анализ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20–22 сентября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по ВР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Праздничное представление, открытые уроки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анализ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финансово-хозяйственной деятельности по итогам 9 месяцев текущего года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отчета по финансово-хозяйственной деятельности по итогам 9 месяцев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Приход-расход средств по спецификам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Бухгалтер,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982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Тема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проверки </w:t>
            </w:r>
          </w:p>
        </w:tc>
        <w:tc>
          <w:tcPr>
            <w:tcW w:w="198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Цель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212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Объекты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Вид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контроля 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6157" w:type="dxa"/>
            <w:gridSpan w:val="10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ind w:right="-17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за работой с </w:t>
            </w:r>
          </w:p>
          <w:p>
            <w:pPr>
              <w:spacing w:after="0" w:line="240" w:lineRule="auto"/>
              <w:ind w:right="-17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учащимися с ООП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Подача уроков для детей с ООП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1–8-х классов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выявление трудностей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необходимости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обучением учащихся, находящихся на онлайн-обучении по заявлению родителей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Своевременная обратная связь, получение качественного образования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1–11-х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Опрос родителей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10.–15.10.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УР, классные руководите-ли 1–11-х классов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организации за обучением на дому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Своевременное проведение индивидуальных занятий, заполнение журналов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Документы учащихся на дому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ведением уроков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10–15.10.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Каждую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своевременным заполнением «Кунделик»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Своевременное заполнение журналов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своевременным заполнением «Кунделик»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_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по итогам месяца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выполнением программного материала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Выполнение ГОСО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Прохождение программного материала за 1-ю четверть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«Кунделик»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25.10.–31.10.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_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отчетов по результатам 1-й четверти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Своевременная сдача отчетов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Движение учащихся, успеваемость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 1-ю четверть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Сбор отчетов классных руководителей и учителей-предметников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29–31.10.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Отчет, анализ на педсовете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качеством проверки тетрадей по математике учащихся 7, 8-х классов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Своевременность выполнения проверки тетрадей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 математики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Проверка тетрадей по математике в 7, 8-х классах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10–17.10.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Сверка своевременного выставления баллов формативных, СОР, СОЧ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Уточнение и корректировка графика проведения АКС, лабораторных, СОР и СОЧ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выставления баллов и оценок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Проверка выставления баллов и оценок в «Кунделик»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27–31.10.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Замдиректора по УР руководители МО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Состояние преподавания в начальной школе в 2–4-х классах 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Выявить соответствие знаний учащихся ГОСО.   Посещение уроков.  Проверка поурочных планов. Изучение деятельности учителя, тестирование учащихся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 начальных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документов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01–21.10.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Замдиректора по УР, руководитель МО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Справка-анализ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проведением модерации СОР и СОЧ по предметам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Единство требований к выставлению отметок на основе выработанных критериев и, как результат, повышение качества образования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Контроль за модерацией предметов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25–31.10.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УР, руководители МО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СПД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Каждую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контроль 1-х классов «Адаптация учащихся  1-х классов к обучению на 1 уровне школы в условиях реализации ГОСО»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Выполнение требований образовательной программы, организация образовательно-го процесса в 1 классе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Учащиеся 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Анкетирование, диагностика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01–14.10.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Психолог  классные руководители 1-х классов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Развернутый анализ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Март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успеваемостью учащихся по итогам 1-й четверти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Выработка управленческих решений для повышения качества обучения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Мониторинг качества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27–31.10. __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Анализ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работой по ликвидации пробелов в обучении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Выбор эффективных методов и приемов работы с учетом уровня обучаемости детей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Учителя-предметники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Проверка методов работы с учащимися по восполнению пробелов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В течение месяца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работы с учащимися, мотивированными на получение высоких результатов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работы с учащимися по подготовке к предметным олимпиадам и конкурсам различного уровня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Проверка методов работы с учащимися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01–15.10.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руководите-ли МО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Курсовая переподготовка учителей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уровня квалификации, отслеживание своевременного прохождения курсовой подготовки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Учителя-предметники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Фронтальный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Контроль за своевременным прохождением курсовой переподготовки учителями-предметниками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Ежемесячно, по плану УО,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Метод-совет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Февраль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 учебных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занятий. Контроль за посещаемостью занятий учащихся, требующих повышенного внимания 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непосещения школы по неуважительной причине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учащихся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Kundelik.kz»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анализ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 классных руководителей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(приказ по школе с перечнем управленческих решений по итогам анализа посещаемости учебных занятий)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Ежемесячно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профилактикой детского дорожно-транспортного травматизма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жизни и здоровья детей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месячника ПДД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документации, анализ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по ВР , ответственный за ПДД,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ЮИД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 классных руководителей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по итогам проведения месячника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работой школьного самоуправления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программы «Рухани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школьного самоуправления, старший пионервожатый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Тематиче-ский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20–27.10.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ВР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Инфор-мация 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Апрель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финансово-хозяйственной деятельностью по итогам 9 месяцев текущего года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отчета финансово-хозяйственной деятельности по итогам 9 месяцев текущего года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Приход-расход средств по спецификам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27–31.10.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доходах и расходах по итогам 9 месяцев текущего года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Февраль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982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проверки </w:t>
            </w:r>
          </w:p>
        </w:tc>
        <w:tc>
          <w:tcPr>
            <w:tcW w:w="198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Цель </w:t>
            </w:r>
          </w:p>
          <w:p>
            <w:pPr>
              <w:spacing w:after="0" w:line="240" w:lineRule="auto"/>
              <w:ind w:right="339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212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6157" w:type="dxa"/>
            <w:gridSpan w:val="10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обучением детей на дому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Выполнение программного материала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 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документации, «Кундели-ка» 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10–13.11.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 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 </w:t>
            </w:r>
          </w:p>
        </w:tc>
        <w:tc>
          <w:tcPr>
            <w:tcW w:w="1276" w:type="dxa"/>
            <w:shd w:val="clear" w:color="000000" w:fill="FFFFFF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157" w:type="dxa"/>
            <w:gridSpan w:val="10"/>
            <w:shd w:val="clear" w:color="000000" w:fill="FFFF00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качеством проверки тетрадей по русскому языку учащихся 9,11-х классов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Соблюдение единых требований к орфографическому режиму и оцениванию работ учащихся 9, 11-х классов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 русского языка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Качество проверки рабочих тетрадей по русскому языку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13–19.11.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УР, руководитель МО учителей общественно-гуманитарных дисциплин ___________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заполнения электронного журнала, журнала обучения на дому, журналов кружковой работы и элективных курсов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Своевременность заполнения журналов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«Кунделик», журналы кружковой работы и элективных курсов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своевременного заполнения журналов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6157" w:type="dxa"/>
            <w:gridSpan w:val="10"/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читательской грамотностью во 2–4-х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Повышение уровня читательской грамотности. Выбор самых перспективных методов обучения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Учащиеся 2–4-х классов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Уроки, эссе, результаты обмена мнениями, техника чтения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15–19.11.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УР, руководитель кафедры учителей начальных классов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Справка, анализ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географии в 8,9-х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 географии, учащиеся 8,9-х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16–20.11.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 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истории Казахстана в 5,9,8,11-х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 истории, учащиеся 5,8,9,11-х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08–13.11.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самопознания в 9,10,11-х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 самопознания, учащиеся 9,10,11-х классов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25–30.11.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ВР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учащихся к МОДО, ЕНТ и государственным экзаменам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Выявить соответствие знаний учащихся ГОСО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Учителя-предметники, работающие в 4, 9, 11-х классах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16157" w:type="dxa"/>
            <w:gridSpan w:val="10"/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Контроль за работой по восполнению пробелов в знаниях учащихся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для учащихся конкретных тем для отработки знаний, умений, навыков, необходимых для преодоления минимального порога успешности по предмету</w:t>
            </w:r>
          </w:p>
        </w:tc>
        <w:tc>
          <w:tcPr>
            <w:tcW w:w="2126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Учителя-предметники  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Ноябрь  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Руководители МО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 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Ежемесячно 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16157" w:type="dxa"/>
            <w:gridSpan w:val="10"/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работы с учащимися, мотивированными на получение высоких результатов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работы с учащимися по подготовке к предметным олимпиадам и конкурсам различного уровня</w:t>
            </w:r>
          </w:p>
        </w:tc>
        <w:tc>
          <w:tcPr>
            <w:tcW w:w="2126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 Учителя-предметники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График работы с мотивированными учащимися, проведение занятий по подготовке к олимпиадам и конкурсам </w:t>
            </w:r>
          </w:p>
        </w:tc>
        <w:tc>
          <w:tcPr>
            <w:tcW w:w="1275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10–16.11.</w:t>
            </w:r>
          </w:p>
        </w:tc>
        <w:tc>
          <w:tcPr>
            <w:tcW w:w="1560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Метод-совет </w:t>
            </w:r>
          </w:p>
        </w:tc>
        <w:tc>
          <w:tcPr>
            <w:tcW w:w="1417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Информация  </w:t>
            </w:r>
          </w:p>
        </w:tc>
        <w:tc>
          <w:tcPr>
            <w:tcW w:w="1276" w:type="dxa"/>
            <w:shd w:val="clear" w:color="000000" w:fill="FFFFFF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и участие в районном туре предметных олимпиад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Работа с учащимися по подготовке к предметным олимпиадам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документации, посещение занятий 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08.12–11.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Метод-совет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Информация 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Январь 2024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посещаемостью учебных занятий.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успеваемостью и посещаемостью занятий учащимися, требующими повышенного внимания 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непосещения школы по неуважительной причине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учащихся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Kundelik.kz»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беседа, анализ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по ВР 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Ежемесячно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профилактики правонарушений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принципов «нулевой терпимости»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Диагностические работы, анкеты, материалы внеклассных мероприятий, внеурочная занятость школьников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Анкетирование, диагностика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 социальный педагог, психологи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на совете по профилактике право-нарушений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 готовности кабинетов к началу 2-й четверти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кабинетов к началу четверти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 кабинетов, учителя, отвечающие за кабинет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анализ, изучение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АХЧ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982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6157" w:type="dxa"/>
            <w:gridSpan w:val="10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за обеспеченностью учащихся из социально уязвимых семей горячим питанием, 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Организация медицинского обслуживания детей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Дети из социально уязвимых семей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 документации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2.12–10.12.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за движением учащихся 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Итоги 2-й четверти,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документации, талонов по выбытию и прибытию учащихся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27–29.12.  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 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Контроль за выполнением программного материала обучения на дому 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Выполнение программного материала обучения на дому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1,3,4, 5,7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Изучение документации, электронного журнала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28-29.12.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обучением детей ООП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полугодие 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1–8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22–25.12.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журнала учета пропущенных и замещенных уроков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требований при оформлении журнала учета пропущенных и замещенных уроков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Своевременное заполнение журнала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Текущий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журнала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22–25.12.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Апрель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за правильностью заполнения электронного журнала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Система проверки и формативного оценивания, регулярность опроса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Своевременное заполнение журнала, проведения ФО и выставления баллов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электронного журнала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Ежедневно  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УР  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Ежемесячно 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поурочных планов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качества подготовки поурочных планов, изучение выполнения учителем требований к подготовке и проведению урока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Соответствие поурочного плана требованиям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Текущий  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 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Ежедневно  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Замдиректора по УР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 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Отчеты учителей-предметников и классных руководителей по результатам 2-й четверти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Составление мониторинга качества знаний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Своевременность сдачи отчета 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отчетов 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28–29.12.  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Педсовет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Отчет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математики в 3,5,10-х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3,5,10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08–13.12.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казахского языка в 1,2,4,5,7,8,9-х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1,2,4,5,7,8,9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02–20.12.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руководитель МО учителей казахского языка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английского языка в 1,9,11-х классах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1,8,9,11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уроков, проверка поурочных планов, изучение деятельности учителя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06–11.12.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ВР  руководитель МО учителей иностранных языков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982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использования на уроках различного вида опросов для получения объективного результата успеваемости</w:t>
            </w:r>
          </w:p>
        </w:tc>
        <w:tc>
          <w:tcPr>
            <w:tcW w:w="198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 Выявление пробелов в знаниях учащихся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Учителя-предметники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Текущий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Посещение уроков 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Декабрь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Администрация  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Ежемесячно 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Провести диагностику по итогам 2-й четверти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уровня обучаемости учащихся</w:t>
            </w:r>
          </w:p>
        </w:tc>
        <w:tc>
          <w:tcPr>
            <w:tcW w:w="212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2–11 классы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Анализ качества и успеваемости </w:t>
            </w:r>
          </w:p>
        </w:tc>
        <w:tc>
          <w:tcPr>
            <w:tcW w:w="1275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29–29.12.  </w:t>
            </w:r>
          </w:p>
        </w:tc>
        <w:tc>
          <w:tcPr>
            <w:tcW w:w="1560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Замдиректора по УР </w:t>
            </w:r>
          </w:p>
        </w:tc>
        <w:tc>
          <w:tcPr>
            <w:tcW w:w="155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Справка </w:t>
            </w:r>
          </w:p>
        </w:tc>
        <w:tc>
          <w:tcPr>
            <w:tcW w:w="1276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тур защиты научных проектов «Дарын» (8–11 классы).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исследовательских работ и творческих проектов учащихся 1–7-х классов «Зерде»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стимулирование интеллектуально-творческого потенциала и познавательных интересов учащихся с ранних школьных лет, привлечение их к исследовательской деятельности в науке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Руководители проектов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документации, анализ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графику УО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Замдиректора по ПО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необходимости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Участие в районном туре предметных олимпиад среди учащихся 9–11-х классов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талантливых учащихся в различных областях науки.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интересов учащихся.  Выявление способных учащихся для участия в районных и городских предметных олимпиадах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 графику УО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ПО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районной олимпиады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проведения модерации по предметам, где есть письменный СОЧ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Единство требований к выставлению отметок на основе выработанных критериев и, как результат, повышение качества образования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СОР/СОЧ учащихся по предметам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документации, анализ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28–29.12.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 руководители МО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Март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проведения патриотической работы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программы «Рухани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по направлению, материалы мероприятий, анкеты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Изучение документации, посещение мероприятий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по итогам проведения месячника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По необходимости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82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учебных занятий.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и посещаемости занятий учащимися, требующими повышенного внимания </w:t>
            </w:r>
          </w:p>
        </w:tc>
        <w:tc>
          <w:tcPr>
            <w:tcW w:w="198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непосещения школы по неуважительной причине</w:t>
            </w:r>
          </w:p>
        </w:tc>
        <w:tc>
          <w:tcPr>
            <w:tcW w:w="212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учащихся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Kundelik.kz»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беседа, анализ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60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по ВР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Ежемесячно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157" w:type="dxa"/>
            <w:gridSpan w:val="10"/>
            <w:shd w:val="clear" w:color="000000" w:fill="FFFF00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Подготовка школы к новогодним праздникам, включение иллюминации, соблюдение ТБ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Соблюдение ТБ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План подготовки к НГ, инструктаж по ТБ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Изучение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20.12.20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Замдиректора по АХЧ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 5 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Тема контроля</w:t>
            </w:r>
          </w:p>
        </w:tc>
        <w:tc>
          <w:tcPr>
            <w:tcW w:w="1985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Цель контроля</w:t>
            </w:r>
          </w:p>
        </w:tc>
        <w:tc>
          <w:tcPr>
            <w:tcW w:w="2126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Объект контроля</w:t>
            </w:r>
          </w:p>
        </w:tc>
        <w:tc>
          <w:tcPr>
            <w:tcW w:w="1417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Вид контроля</w:t>
            </w:r>
          </w:p>
        </w:tc>
        <w:tc>
          <w:tcPr>
            <w:tcW w:w="1560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Вторичный контроль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Государственные услуги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оказания государственных услуг за 4-й квартал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Государственные услуги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Тематически-обобщающий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01.01–31.01.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Курирующие замы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Своевременно оказывать государственные услуги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Личные дела учащихся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личных дел учащихся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Личные дела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Проверка самих документов в личных делах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05.01–25.01.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Итоги успеваемости за 2-ю четверть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итогов успеваемости обучающихся за 2-ю четверть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Отчеты руководителей методических объединений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Комплексно-обобщающий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04–06.01.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Поднять качество успеваемости в 3-й четверти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Педагогический совет в марте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Оптимизация процесса обучения как способ предупреждения и преодоления неуспеваемости учащихся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Выявление системы работы по восполнению пробелов в знаниях учащихся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Отчеты учителей-предметников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05–25.01.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Заместители директора по учебной работе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Итоги участия школьников во II и III этапах Республиканской олимпиады по общеобразовательным предметам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Определение уровня работы педагогического коллектива с одаренными детьми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Отчеты учителей-предметников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05–25.01.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Заместители директора по УР или по работе с одаренными детьми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Экспериментальная площадка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Анализ работ экспериментальной площадки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Отчеты учителей-экспериментаторов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05–25.01.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научно-методической работе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качеством воспитательного процесса, проведением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преподавания русского языка и литературы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Оценивание деятельности учителей русского языка и литературы по формированию функциональной грамотности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Фронтальный, комплексно -обобщающий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05–25.01.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директора, курирующий данный предмет, руководитель методического объединения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Состояние школьных кабинетов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Оценивание школьной мебели, целостности кабинета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05–09.01.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Заместители директора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Совещания при директоре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Повторная проверка через 10 дней по устранению выявленных проблем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Рабочая планерка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горячим питанием и медицинским обслуживанием детей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медицинского обслуживания детей и горячего бесплатного питания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из социально уязвимых семей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бракеражной комиссии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каникулы для учащихся 1-х классов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дополнительных каникул для 1-х классов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Беседы с родителями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07.02–13.02.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посещаемостью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количеством заболеваемости среди учащихся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наличия справок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 учета пропущенных и замещенных уроков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 оформлении журнала учета пропущенных и замещенных уроков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25–28.02.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заполнения электронного журнала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проверки и формативного оценивания, регулярность опроса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пед.коллектив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проверки тетрадей по химии, биологии в 8,9,10-х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Правильность оформления письменных работ; соблюдение единого орфографического режима; соответствие объема классных и домашних работ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8,9,10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тетрадей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20–25.01.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поурочных планов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подготовки поурочных планов, изучение выполнения учителем требований к подготовке и проведению урока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планов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биологии в 10, 11-х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работы,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01–05.02.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перспективному плану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художественного труда в 8, 9-х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9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работы,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15–19.02.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перспективному плану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 и систематически опрашивать, анализируя и фиксируя усвоение детьми материала своевременно, не допуская накопления пробелов в знаниях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использованием различных методов для достижения повышения качества знаний в обучении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контроля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для слабомотивированных учащихся конкурса «Я есть – успех»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Мотивировать учащихся к получению знаний и повышению качества знаний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школьного и районного тура олимпиад по самопознанию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уровня обучаемости учащихся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заданий и проведение олимпиады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01–05.02.20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самопознания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олимпиады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«Пушкинских чтений»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память, мышление, речь, навыки выразительного чтения. Воспитывать любовь к русской поэзии, русскому языку, интерес к творчеству Пушкина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одаренных детей в чтение произведений А. С. Пушкина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гуманитарного цикла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конкурса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 МО гуманитарного цикла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мотивации обучающихся к изучению предметов гуманитарного цикла, воспитание чувства коллективизма и ответственности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гуманитарного цикла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25.02–04.03.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ПО, руководитель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фотоотчет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педагогического опыта учителей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опыта педагогов, дающие стабильные результаты, совершенствование профессионально-педагогической компетенции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12.02–24.02.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ПО, руководитель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Коучинг-сессия «Как составить современный краткосрочный план урока»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Непрерывное сотрудничество, повышение профессионального уровня, углубление знаний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новыми приемами работы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ПО, руководитель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ТБ в кабинетах информатики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ТБ при проведении уроков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1–11 классы, 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стендов по ТБ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АХЧ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детьми, обучающимися в онлайн-режиме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обратной связи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работ обратной связи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2–3.03.23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обучением на дому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ГОСО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родителей о качестве обучения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обучением детей ООП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потенциала личности учащихся ООП независимо от его стартовых возможностей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2–9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родителей о качестве обучения, о психологическом состоянии ребенка, достижение успехов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20–25.12.23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Психолог, логопед, социальный педагог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опроса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 учета пропущенных и замещенных уроков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 оформлении журнала учета пропущенных и замещенных уроков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25–30.12.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правильностью заполнения электронного журнала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проверки и формативного оценивания, регулярность опроса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25–30.12.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проверкой тетрадей по казахскому языку в 3, 4, 7, 8-х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Правильность оформления письменных работ; соблюдение единого орфографического режима; соответствие объема классных и домашних работ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 7, 8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тетрадей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15–20.03.24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заместитель директора по УВР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поурочных планов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подготовки поурочных планов, изучение выполнения учителем требований к подготовке и проведению урока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планов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СОР, СОЧ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предметам ГОСО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контрольных срезов, тестирований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Объективность выставления баллов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анализ, модерация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работы,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1–5.03.24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перспективному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сдаче второго этапа тестирования ЕНТ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Успешная сдача тестирования. Помочь учащимся более эффективно повторить учебный материал, интенсифицировать процесс его усвоения, поднять уровень знаний. Поднять качество знаний на более высокий уровень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ЕНТ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 11-х классов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успеваемостью учащихся по итогам 3-й четверти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Выработка управленческих решений для повышения качества обучения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для тарификации, учебный план, программы предметов, прикладных курсов, контрольный табель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входного контроля и контроля на конец четверти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18–20.03.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написания СОР и СОЧ, объективность выставления баллов, проведение модерации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Овладение практическими приемами по дисциплине на современном уровне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практических работ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17–21.03.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преподавания в классах предшкольной подготовки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Предшкольные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работы,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11–13.03.20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учителя предшкольных классов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перспективному плану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 и систематически опрашивать, анализируя и фиксируя усвоение детьми материала своевременно, не допуская накопления пробелов в знаниях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использованием различных методов для достижения повышения качества знаний в обучении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контроля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руководители МО, учителя 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к участию в предметных неделях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Мотивировать учащихся к получению знаний и повышению качества изучаемого предмета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успеваемости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1–4.03.24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работой с учащимися, мотивированными на получение высоких результатов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работы с учащимися, участвовавшими в онлайн-олимпиадах, конкурсах, проектах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олимпиадах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 проведения конкурсов, олимпиад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участия, сертификаты, грамоты, дипломы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интеллектуального марафона «Что? Где? Когда?»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учащихся, одаренных в умственном отношении; повышение качества их обучения, расширение возможностей развития индивидуальных способностей, улучшение условий социальной адаптации учеников, гармонизация отношений в системах «учитель –  одаренный ученик», «одаренный ученик – ученик», «одаренный ученик – родитель»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8–10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конкурсе, прием заявок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конкурса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№ 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решений педсовета № 4, об итогах 3-й четверти, анализ качества воспитательного процесса, об утверждении предметов по выбору на государственную аттестацию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педсовета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Педсовет № 5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педагогического опыта учителей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опыта педагогов, дающих стабильные результаты, совершенствование профессионально-педагогической компетенции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1.03.–20.03.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Замдиректора по УР, руководите-ль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школы к весенним каникулам, проведение ТБ для учащихся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ТБ на весенних каникулах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1–11 классы, 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на каникулы, выпуск памятки по ТБ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19–20.03.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ВР, классные руководите-ли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ТБ в кабинетах биологии, художественного труда, химии, физики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срока годности огнетушителей, хранения опасных веществ, соблюдение ТБ при проведении практических работ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кабинет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кабинетов,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ВР, заместитель директора по АХЧ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обучением детей ООП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потенциала личности учащихся ООП независимо от его стартовых возможностей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2–9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родителей о качестве обучения, о психологическом состоянии ребенка за полугодие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20–25.04.20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Психолог, логопед, социальный педагог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опроса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детьми, освобожденными от физической культуры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занятостью учащихся во время урока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деятельности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 уроков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расписанию уроков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заполнения электронного журнала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проверки и формативного оценивания, регулярность опроса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25–30.04.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проверки тетрадей по истории Казахстана, географии, естествознанию в 5, 6, 7, 8, 9-х классах выборочно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Правильность оформления письменных работ; соблюдение единого орфографического режима; соответствие объема классных и домашних работ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6, 7 8, 9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тетрадей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15–20.04.20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Руководите-ли МО, 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тетрадей по английскому языку в 3, 5, 7, 9-х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Правильность оформления письменных работ; соблюдение единого орфографического режима; соответствие объема классных и домашних работ.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5, 7, 9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тетрадей учащихся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20–25.04.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Руководите-ли МО, 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ведения документации государственных услуг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государственных услуг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отчетности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государственных услуг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английского языка в 1, 8, 9, 11-х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8, 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работы;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12–16.04.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перспектив-ному плану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НВиПТ в 10, 11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работы;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19–23.04.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СПД 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перспектив-ному плану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информатики в 3, 5, 8, 10 классах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соответствие знаний учащихся ГОСО 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5, 8, 10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и методов работы; качество ведения предмета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19–23.04.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справки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перспектив-ному плану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на уроках различные виды опроса (устный, письменный, индивидуальный и др.) для объективности результата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использованием различных методов для достижения повышения качества знаний в обучении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контроля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СПД 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 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анализ допущенных учениками ошибок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детей проводить анализ допущенных ошибок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успеваемости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07–09.04.24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СПД 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 для дополни-тельных работ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выполнения лабораторных, практических работ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Овладение практическими приемами по дисциплине на современном уровне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практических работ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12–16.04.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 МО английского языка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мотивации обучающихся к изучению английского языка, воспитание чувства коллективизма и ответственности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иностранных языков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18.04–29.04.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Метод-совет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фотоотчет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педагогического опыта учителя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опыта педагогов, дающих стабильные результаты, совершенствование профессионально-педагогической компетенции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18.04–29.04.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Коучинг «Смелость обучать – это то качество, которым должен обладать учитель нового формата»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Непрерывное сотрудничество, повышение профессионального уровня, углубление знаний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новыми приемами работы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правовых основ охраны труда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1–11 классы, 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Обзорный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заместитель директора по АХЧ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Санитарно-гигиеническое состояние школы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санитарного состояния школы требованиям нормативных актов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Обзорный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кабинетов,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 школы, заместитель директора по АХЧ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государственных услуг, утвержденных постановлением Правительства РК (прием в школу, организация надомного обучения, организация бесплатного питания)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уровня предоставления государственных услуг 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учащиеся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движением учащихся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документации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 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допуске к экзаменам, освобождении и переводе учащихся в следующий класс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допуска учащихся к экзаменам, перевода учащихся в следующий класс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классных руководите-лей, уточнение списков учащихся, проверка предвари-тельной успеваемости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 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 учета пропущенных и замещенных уроков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 оформлении журнала учета пропущенных и замещенных уроков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25–30.05.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 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заполнения электронного журнала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проверки и формативного оценивания, регулярность опроса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25–30.05.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 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контрольные срезы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предметам ГОСО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контрольных срезов, тестирований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19–25.05.24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успеваемости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четвертных и годовых оценок, выполнение государственных программ, анализ успеваемости учащихся школы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объективности итоговых четвертных и годовых оценок, выполнения государственных программ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итоговых годовых оценок, выполнения государственных программ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23–25.05.24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успеваемости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аттестации для учащихся 9, 11-х классов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полноты и прочности знаний, необходимых для получения среднего образования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проведением переводных экзаменов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27.05.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государственной аттестации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Отчеты учителей-предметников и классных руководителей по результатам 4-й четверти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мониторинга качества знаний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форм отчетности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руководите-ли МО  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успеваемости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и год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 результаты учебно-воспитательной деятельности 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школы за период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 года, а также проследить уровень формирования компетенций по предметам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успеваемости за год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работой по восполнению пробелов в знаниях и за работой со слабоуспевающими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работы по устранению пробелов в обучении со слабомотивированными детьми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успеваемости слабомотивированных учащихся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контроля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мониторинг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Учебно-исследовательская деятельность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участию в военно-патриотических конкурсах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способствующих их оптимальному развитию и успешности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чтецов, песни, театральных постановок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1–9.05.24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олимпиады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уровнем мастерства и состоянием методической готовности учителя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№ 6                                 «О завершении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года, о переводе учащихся в следующий класс, о допуске учащихся 9, 11-х классов к государственным экзаменам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педсовета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Педсовет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Декада МО классных руководителей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мотивации обучающихся к изучению предметов естественно-математического цикла, воспитание чувства коллективизма и ответственности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03–14.05.24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фотоотчет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методических объединений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по ведению документации МО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документации: протоколов заседаний МО, анализа работы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Метод-совет 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педагогического опыта учителей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обобщения опыта педагогов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 мероприятий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руководите-ль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укреплением материально-технической базы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летнему отдыху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во время летних каникул по ТБ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1–11 классы, педколлектив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бесед, классных часов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20–25.05.24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руководите-ли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школы к текущему ремонту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ремонта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АХЧ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 по ремонту, акты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проверки </w:t>
            </w:r>
          </w:p>
        </w:tc>
        <w:tc>
          <w:tcPr>
            <w:tcW w:w="198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проверки</w:t>
            </w:r>
          </w:p>
        </w:tc>
        <w:tc>
          <w:tcPr>
            <w:tcW w:w="212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контроля 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1275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выпол-нения</w:t>
            </w:r>
          </w:p>
        </w:tc>
        <w:tc>
          <w:tcPr>
            <w:tcW w:w="1560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Ответствен-ные</w:t>
            </w:r>
          </w:p>
        </w:tc>
        <w:tc>
          <w:tcPr>
            <w:tcW w:w="1559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рассмо-трения</w:t>
            </w:r>
          </w:p>
        </w:tc>
        <w:tc>
          <w:tcPr>
            <w:tcW w:w="1417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Управ-ленче-ское решение</w:t>
            </w:r>
          </w:p>
        </w:tc>
        <w:tc>
          <w:tcPr>
            <w:tcW w:w="1276" w:type="dxa"/>
            <w:shd w:val="clear" w:color="auto" w:fill="FFFF00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Вторичный контроль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157" w:type="dxa"/>
            <w:gridSpan w:val="10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выполнением нормативных документов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плана на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по обеспечению прав на получение качественного образования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коллектив, ученический коллектив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планом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10.06.24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ведением школьной документации согласно требованиям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выпускных экзаменов, ЕНТ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полноты и прочности знаний, необходимых для получения среднего образования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проведением выпускных экзаменов, проведение итоговой аттестации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Май–июнь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экзаменов, результаты экзаменов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заполнения электронного журнала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проверки по выставлению итоговых оценок по результатам экзамена в 9, 11-х классах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журнала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книги учета и выдачи аттестатов об общем среднем образовании, свидетельств об окончании основной средней школы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 оформлении книги учета и выдачи аттестатов об общем среднем образовании, свидетельств об окончании основной средней школы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книги учета и выдачи аттестатов об общем среднем образовании, свидетельств об окончании основной средней школы (1 раз в учебном году (июнь))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книги учета табелей успеваемости учащихся, похвальных листов и грамот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 оформлении книги учета табелей успеваемости учащихся, похвальных листов и грамот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книги учета табелей успеваемости учащихся, похвальных листов и грамот (1 раз в учебном году (май))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157" w:type="dxa"/>
            <w:gridSpan w:val="10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за качеством учебного процесса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№ 7 «Итоговая аттестация обучающихся за курс основного среднего образования»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Результативность итоговой государственной аттестации учащихся 9, 11-х классов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 по итогам государственной аттестации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учителя-предметники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Педсовет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сдача ЕНТ</w:t>
            </w:r>
          </w:p>
        </w:tc>
        <w:tc>
          <w:tcPr>
            <w:tcW w:w="19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сдаче ЕНТ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ЕНТ (подача заявок на грант)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6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руководите-ли МО, классные руководите-ли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СПД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17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ЕНТ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284" w:right="1134" w:bottom="28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785569"/>
    <w:multiLevelType w:val="multilevel"/>
    <w:tmpl w:val="7978556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7DF"/>
    <w:rsid w:val="00013C3E"/>
    <w:rsid w:val="00016BB6"/>
    <w:rsid w:val="00023072"/>
    <w:rsid w:val="00026E52"/>
    <w:rsid w:val="000276FE"/>
    <w:rsid w:val="00036F3A"/>
    <w:rsid w:val="00044AB8"/>
    <w:rsid w:val="000560AC"/>
    <w:rsid w:val="000578AE"/>
    <w:rsid w:val="000612DD"/>
    <w:rsid w:val="00064CA1"/>
    <w:rsid w:val="00070F47"/>
    <w:rsid w:val="00074984"/>
    <w:rsid w:val="000805EB"/>
    <w:rsid w:val="00082777"/>
    <w:rsid w:val="0008485A"/>
    <w:rsid w:val="000A70A5"/>
    <w:rsid w:val="000C36BB"/>
    <w:rsid w:val="000C52A9"/>
    <w:rsid w:val="000D14EE"/>
    <w:rsid w:val="000D3EA0"/>
    <w:rsid w:val="000D71A3"/>
    <w:rsid w:val="000E2BA7"/>
    <w:rsid w:val="000F770F"/>
    <w:rsid w:val="00107444"/>
    <w:rsid w:val="00140816"/>
    <w:rsid w:val="0014772F"/>
    <w:rsid w:val="00147C3E"/>
    <w:rsid w:val="00155E2E"/>
    <w:rsid w:val="00160329"/>
    <w:rsid w:val="00161B5D"/>
    <w:rsid w:val="00183BFC"/>
    <w:rsid w:val="00185652"/>
    <w:rsid w:val="00190FC5"/>
    <w:rsid w:val="001B6B6B"/>
    <w:rsid w:val="002034E6"/>
    <w:rsid w:val="002416EF"/>
    <w:rsid w:val="002519FB"/>
    <w:rsid w:val="002520BF"/>
    <w:rsid w:val="0026319F"/>
    <w:rsid w:val="00265157"/>
    <w:rsid w:val="00283E11"/>
    <w:rsid w:val="0029188A"/>
    <w:rsid w:val="00295462"/>
    <w:rsid w:val="002F1C51"/>
    <w:rsid w:val="00332D2E"/>
    <w:rsid w:val="00354795"/>
    <w:rsid w:val="00382BE9"/>
    <w:rsid w:val="003A5A79"/>
    <w:rsid w:val="003A6380"/>
    <w:rsid w:val="003E3A96"/>
    <w:rsid w:val="00447921"/>
    <w:rsid w:val="0047070F"/>
    <w:rsid w:val="00481F2F"/>
    <w:rsid w:val="00493182"/>
    <w:rsid w:val="00495740"/>
    <w:rsid w:val="00497DBB"/>
    <w:rsid w:val="004B125D"/>
    <w:rsid w:val="004E4B3E"/>
    <w:rsid w:val="004E542A"/>
    <w:rsid w:val="005216CB"/>
    <w:rsid w:val="00521A19"/>
    <w:rsid w:val="00551D60"/>
    <w:rsid w:val="0055263A"/>
    <w:rsid w:val="005A5E14"/>
    <w:rsid w:val="005C3BF7"/>
    <w:rsid w:val="005D510E"/>
    <w:rsid w:val="005E21A0"/>
    <w:rsid w:val="00636B4D"/>
    <w:rsid w:val="00641BC1"/>
    <w:rsid w:val="00660444"/>
    <w:rsid w:val="00692FDE"/>
    <w:rsid w:val="006A569A"/>
    <w:rsid w:val="006A5766"/>
    <w:rsid w:val="006B1083"/>
    <w:rsid w:val="006B4C8D"/>
    <w:rsid w:val="006D453F"/>
    <w:rsid w:val="006F3C6E"/>
    <w:rsid w:val="007139D3"/>
    <w:rsid w:val="0075745F"/>
    <w:rsid w:val="00761562"/>
    <w:rsid w:val="0076265D"/>
    <w:rsid w:val="00763E9C"/>
    <w:rsid w:val="00787BED"/>
    <w:rsid w:val="007A5782"/>
    <w:rsid w:val="007D68C8"/>
    <w:rsid w:val="007F0B0A"/>
    <w:rsid w:val="00805C89"/>
    <w:rsid w:val="00820C22"/>
    <w:rsid w:val="00837464"/>
    <w:rsid w:val="00862B17"/>
    <w:rsid w:val="00874285"/>
    <w:rsid w:val="008930A4"/>
    <w:rsid w:val="00896B79"/>
    <w:rsid w:val="008B0330"/>
    <w:rsid w:val="008C0FDC"/>
    <w:rsid w:val="008E1451"/>
    <w:rsid w:val="008E2136"/>
    <w:rsid w:val="009314CA"/>
    <w:rsid w:val="00946A54"/>
    <w:rsid w:val="009479DE"/>
    <w:rsid w:val="00956D3C"/>
    <w:rsid w:val="00973444"/>
    <w:rsid w:val="0097526A"/>
    <w:rsid w:val="00982C7E"/>
    <w:rsid w:val="0099716F"/>
    <w:rsid w:val="009B6387"/>
    <w:rsid w:val="009C02AE"/>
    <w:rsid w:val="009D31B4"/>
    <w:rsid w:val="009D3AB7"/>
    <w:rsid w:val="009E6E03"/>
    <w:rsid w:val="009F5A19"/>
    <w:rsid w:val="009F61F5"/>
    <w:rsid w:val="00A6123F"/>
    <w:rsid w:val="00A66E99"/>
    <w:rsid w:val="00A946A4"/>
    <w:rsid w:val="00A96F11"/>
    <w:rsid w:val="00AB6076"/>
    <w:rsid w:val="00AD5E20"/>
    <w:rsid w:val="00B04AA8"/>
    <w:rsid w:val="00B30C1F"/>
    <w:rsid w:val="00B40E35"/>
    <w:rsid w:val="00BA3EA4"/>
    <w:rsid w:val="00BD5327"/>
    <w:rsid w:val="00BE2587"/>
    <w:rsid w:val="00BF115E"/>
    <w:rsid w:val="00C221ED"/>
    <w:rsid w:val="00C22643"/>
    <w:rsid w:val="00C22E27"/>
    <w:rsid w:val="00C377DF"/>
    <w:rsid w:val="00C414DD"/>
    <w:rsid w:val="00C43567"/>
    <w:rsid w:val="00C66E69"/>
    <w:rsid w:val="00C72FCA"/>
    <w:rsid w:val="00CC72DF"/>
    <w:rsid w:val="00CF16EF"/>
    <w:rsid w:val="00D078B5"/>
    <w:rsid w:val="00D101EE"/>
    <w:rsid w:val="00D166CD"/>
    <w:rsid w:val="00D424A2"/>
    <w:rsid w:val="00D6574E"/>
    <w:rsid w:val="00D704FA"/>
    <w:rsid w:val="00D8045E"/>
    <w:rsid w:val="00D81350"/>
    <w:rsid w:val="00D86F88"/>
    <w:rsid w:val="00D9000D"/>
    <w:rsid w:val="00D967E2"/>
    <w:rsid w:val="00DD0DD1"/>
    <w:rsid w:val="00DE5554"/>
    <w:rsid w:val="00E16468"/>
    <w:rsid w:val="00EA72E0"/>
    <w:rsid w:val="00F00BCF"/>
    <w:rsid w:val="00F22A05"/>
    <w:rsid w:val="00F71D76"/>
    <w:rsid w:val="00F81EEB"/>
    <w:rsid w:val="00F90983"/>
    <w:rsid w:val="00F924DA"/>
    <w:rsid w:val="00FA4187"/>
    <w:rsid w:val="00FA60FD"/>
    <w:rsid w:val="00FB5050"/>
    <w:rsid w:val="00FE2D98"/>
    <w:rsid w:val="00FE5072"/>
    <w:rsid w:val="00FF7AAD"/>
    <w:rsid w:val="21D528CB"/>
    <w:rsid w:val="265A2997"/>
    <w:rsid w:val="2CD55B9E"/>
    <w:rsid w:val="48A4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link w:val="7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Без интервала Знак"/>
    <w:link w:val="6"/>
    <w:qFormat/>
    <w:uiPriority w:val="1"/>
    <w:rPr>
      <w:lang w:val="ru-RU"/>
    </w:rPr>
  </w:style>
  <w:style w:type="table" w:customStyle="1" w:styleId="8">
    <w:name w:val="Сетка таблицы1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lang w:eastAsia="ru-RU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1">
    <w:name w:val="СРОУ_8.4_Таблица_текст (СРОУ_8_Таблица)"/>
    <w:basedOn w:val="1"/>
    <w:qFormat/>
    <w:uiPriority w:val="7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hAnsi="Arial" w:cs="Arial"/>
      <w:color w:val="000000"/>
      <w:sz w:val="19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51</Pages>
  <Words>10529</Words>
  <Characters>60018</Characters>
  <Lines>500</Lines>
  <Paragraphs>140</Paragraphs>
  <TotalTime>2</TotalTime>
  <ScaleCrop>false</ScaleCrop>
  <LinksUpToDate>false</LinksUpToDate>
  <CharactersWithSpaces>70407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2023-06-15T03:58:00Z</dcterms:created>
  <dc:creator>Intel</dc:creator>
  <dc:description>Подготовлено экспертами Актион-МЦФЭР</dc:description>
  <cp:lastModifiedBy>Intel</cp:lastModifiedBy>
  <dcterms:modified xsi:type="dcterms:W3CDTF">2023-08-23T15:12:48Z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A90A816397CB4F93ACE9AEAEDB6B51D0</vt:lpwstr>
  </property>
</Properties>
</file>